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等线" w:hAnsi="等线" w:eastAsia="等线"/>
          <w:sz w:val="44"/>
          <w:szCs w:val="44"/>
        </w:rPr>
      </w:pPr>
      <w:r>
        <w:rPr>
          <w:rFonts w:hint="eastAsia" w:ascii="等线" w:hAnsi="等线" w:eastAsia="等线"/>
          <w:sz w:val="44"/>
          <w:szCs w:val="44"/>
        </w:rPr>
        <w:t>博学</w:t>
      </w:r>
      <w:r>
        <w:rPr>
          <w:rFonts w:ascii="等线" w:hAnsi="等线" w:eastAsia="等线"/>
          <w:sz w:val="44"/>
          <w:szCs w:val="44"/>
        </w:rPr>
        <w:t>大讲堂</w:t>
      </w:r>
      <w:r>
        <w:rPr>
          <w:rFonts w:hint="eastAsia" w:ascii="等线" w:hAnsi="等线" w:eastAsia="等线"/>
          <w:sz w:val="44"/>
          <w:szCs w:val="44"/>
        </w:rPr>
        <w:t>(博5</w:t>
      </w:r>
      <w:r>
        <w:rPr>
          <w:rFonts w:ascii="等线" w:hAnsi="等线" w:eastAsia="等线"/>
          <w:sz w:val="44"/>
          <w:szCs w:val="44"/>
        </w:rPr>
        <w:t>A407</w:t>
      </w:r>
      <w:r>
        <w:rPr>
          <w:rFonts w:hint="eastAsia" w:ascii="等线" w:hAnsi="等线" w:eastAsia="等线"/>
          <w:sz w:val="44"/>
          <w:szCs w:val="44"/>
        </w:rPr>
        <w:t>)借用</w:t>
      </w:r>
      <w:r>
        <w:rPr>
          <w:rFonts w:ascii="等线" w:hAnsi="等线" w:eastAsia="等线"/>
          <w:sz w:val="44"/>
          <w:szCs w:val="44"/>
        </w:rPr>
        <w:t>申请表</w:t>
      </w:r>
    </w:p>
    <w:tbl>
      <w:tblPr>
        <w:tblStyle w:val="6"/>
        <w:tblW w:w="906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2208"/>
        <w:gridCol w:w="1335"/>
        <w:gridCol w:w="36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申请单位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>
              <w:rPr>
                <w:sz w:val="24"/>
                <w:szCs w:val="24"/>
              </w:rPr>
              <w:t>经办人</w:t>
            </w:r>
          </w:p>
        </w:tc>
        <w:tc>
          <w:tcPr>
            <w:tcW w:w="22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sz w:val="24"/>
                <w:szCs w:val="24"/>
              </w:rPr>
              <w:t>方式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183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借用</w:t>
            </w:r>
            <w:r>
              <w:rPr>
                <w:sz w:val="24"/>
                <w:szCs w:val="24"/>
              </w:rPr>
              <w:t>需求</w:t>
            </w:r>
            <w:r>
              <w:rPr>
                <w:rFonts w:hint="eastAsia"/>
                <w:sz w:val="24"/>
                <w:szCs w:val="24"/>
              </w:rPr>
              <w:t>描述</w:t>
            </w:r>
          </w:p>
        </w:tc>
        <w:tc>
          <w:tcPr>
            <w:tcW w:w="7229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（对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活动类型、主题、主讲人、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参会</w:t>
            </w:r>
            <w:r>
              <w:rPr>
                <w:rFonts w:ascii="楷体" w:hAnsi="楷体" w:eastAsia="楷体"/>
                <w:sz w:val="24"/>
                <w:szCs w:val="24"/>
              </w:rPr>
              <w:t>人员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类型</w:t>
            </w:r>
            <w:r>
              <w:rPr>
                <w:rFonts w:ascii="楷体" w:hAnsi="楷体" w:eastAsia="楷体"/>
                <w:sz w:val="24"/>
                <w:szCs w:val="24"/>
              </w:rPr>
              <w:t>、参会人数、设备使用需求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进行</w:t>
            </w:r>
            <w:r>
              <w:rPr>
                <w:rFonts w:ascii="楷体" w:hAnsi="楷体" w:eastAsia="楷体"/>
                <w:sz w:val="24"/>
                <w:szCs w:val="24"/>
              </w:rPr>
              <w:t>描述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18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>
              <w:rPr>
                <w:rFonts w:hint="eastAsia"/>
                <w:sz w:val="24"/>
                <w:szCs w:val="24"/>
                <w:lang w:eastAsia="zh-CN"/>
              </w:rPr>
              <w:t>经办人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所在单位</w:t>
            </w:r>
            <w:r>
              <w:rPr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单位</w:t>
            </w:r>
            <w:r>
              <w:rPr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  <w:lang w:eastAsia="zh-CN"/>
              </w:rPr>
              <w:t>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(单位盖章)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83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</w:t>
            </w:r>
            <w:r>
              <w:rPr>
                <w:sz w:val="24"/>
                <w:szCs w:val="24"/>
              </w:rPr>
              <w:t>部门意见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ind w:firstLine="840" w:firstLineChars="35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公教</w:t>
            </w:r>
            <w:r>
              <w:rPr>
                <w:sz w:val="24"/>
                <w:szCs w:val="24"/>
              </w:rPr>
              <w:t>中心</w:t>
            </w: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sz w:val="24"/>
                <w:szCs w:val="24"/>
              </w:rPr>
              <w:t>审签：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年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183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工作交接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备忘录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  <w:p>
            <w:pPr>
              <w:ind w:firstLine="840" w:firstLineChars="350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ind w:firstLine="840" w:firstLineChars="350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ind w:firstLine="840" w:firstLineChars="35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办理人</w:t>
            </w:r>
            <w:r>
              <w:rPr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</w:rPr>
              <w:t xml:space="preserve">                         年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9065" w:type="dxa"/>
            <w:gridSpan w:val="4"/>
          </w:tcPr>
          <w:p>
            <w:pPr>
              <w:spacing w:before="156" w:beforeLines="5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借用</w:t>
            </w:r>
            <w:r>
              <w:rPr>
                <w:b/>
                <w:sz w:val="24"/>
                <w:szCs w:val="24"/>
              </w:rPr>
              <w:t>注意事项：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</w:t>
            </w:r>
            <w:r>
              <w:rPr>
                <w:sz w:val="24"/>
                <w:szCs w:val="24"/>
              </w:rPr>
              <w:t>提前</w:t>
            </w:r>
            <w:r>
              <w:rPr>
                <w:rFonts w:hint="eastAsia"/>
                <w:sz w:val="24"/>
                <w:szCs w:val="24"/>
              </w:rPr>
              <w:t>3天</w:t>
            </w:r>
            <w:r>
              <w:rPr>
                <w:sz w:val="24"/>
                <w:szCs w:val="24"/>
              </w:rPr>
              <w:t>借用</w:t>
            </w:r>
            <w:r>
              <w:rPr>
                <w:rFonts w:hint="eastAsia"/>
                <w:sz w:val="24"/>
                <w:szCs w:val="24"/>
              </w:rPr>
              <w:t>，非</w:t>
            </w:r>
            <w:r>
              <w:rPr>
                <w:sz w:val="24"/>
                <w:szCs w:val="24"/>
              </w:rPr>
              <w:t>工作时间</w:t>
            </w:r>
            <w:r>
              <w:rPr>
                <w:rFonts w:hint="eastAsia"/>
                <w:sz w:val="24"/>
                <w:szCs w:val="24"/>
              </w:rPr>
              <w:t>(节假日</w:t>
            </w:r>
            <w:r>
              <w:rPr>
                <w:sz w:val="24"/>
                <w:szCs w:val="24"/>
              </w:rPr>
              <w:t>、双休日、晚间</w:t>
            </w:r>
            <w:r>
              <w:rPr>
                <w:rFonts w:hint="eastAsia"/>
                <w:sz w:val="24"/>
                <w:szCs w:val="24"/>
              </w:rPr>
              <w:t>)原则</w:t>
            </w:r>
            <w:r>
              <w:rPr>
                <w:sz w:val="24"/>
                <w:szCs w:val="24"/>
              </w:rPr>
              <w:t>上不受理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、自觉</w:t>
            </w:r>
            <w:r>
              <w:rPr>
                <w:rFonts w:hint="eastAsia"/>
                <w:sz w:val="24"/>
                <w:szCs w:val="24"/>
                <w:lang w:eastAsia="zh-CN"/>
              </w:rPr>
              <w:t>遵守相关法律、法规及制度</w:t>
            </w:r>
            <w:r>
              <w:rPr>
                <w:sz w:val="24"/>
                <w:szCs w:val="24"/>
              </w:rPr>
              <w:t>，确保</w:t>
            </w:r>
            <w:r>
              <w:rPr>
                <w:rFonts w:hint="eastAsia"/>
                <w:sz w:val="24"/>
                <w:szCs w:val="24"/>
                <w:lang w:eastAsia="zh-CN"/>
              </w:rPr>
              <w:t>举办</w:t>
            </w:r>
            <w:r>
              <w:rPr>
                <w:sz w:val="24"/>
                <w:szCs w:val="24"/>
              </w:rPr>
              <w:t>活动合法、</w:t>
            </w:r>
            <w:r>
              <w:rPr>
                <w:rFonts w:hint="eastAsia"/>
                <w:sz w:val="24"/>
                <w:szCs w:val="24"/>
              </w:rPr>
              <w:t>合规</w:t>
            </w:r>
            <w:r>
              <w:rPr>
                <w:sz w:val="24"/>
                <w:szCs w:val="24"/>
              </w:rPr>
              <w:t>和有序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eastAsia="zh-CN"/>
              </w:rPr>
              <w:t>活动期间，举办方应提醒</w:t>
            </w:r>
            <w:r>
              <w:rPr>
                <w:rFonts w:hint="eastAsia"/>
                <w:sz w:val="24"/>
                <w:szCs w:val="24"/>
              </w:rPr>
              <w:t>所有</w:t>
            </w:r>
            <w:r>
              <w:rPr>
                <w:rFonts w:hint="eastAsia"/>
                <w:sz w:val="24"/>
                <w:szCs w:val="24"/>
                <w:lang w:eastAsia="zh-CN"/>
              </w:rPr>
              <w:t>参加</w:t>
            </w:r>
            <w:r>
              <w:rPr>
                <w:sz w:val="24"/>
                <w:szCs w:val="24"/>
              </w:rPr>
              <w:t>人员</w:t>
            </w:r>
            <w:r>
              <w:rPr>
                <w:rFonts w:hint="eastAsia"/>
                <w:sz w:val="24"/>
                <w:szCs w:val="24"/>
              </w:rPr>
              <w:t>自觉</w:t>
            </w:r>
            <w:r>
              <w:rPr>
                <w:sz w:val="24"/>
                <w:szCs w:val="24"/>
              </w:rPr>
              <w:t>维护室内设备及公共卫生；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4、使用</w:t>
            </w:r>
            <w:r>
              <w:rPr>
                <w:sz w:val="24"/>
                <w:szCs w:val="24"/>
              </w:rPr>
              <w:t>结束后，</w:t>
            </w:r>
            <w:r>
              <w:rPr>
                <w:rFonts w:hint="eastAsia"/>
                <w:sz w:val="24"/>
                <w:szCs w:val="24"/>
                <w:lang w:eastAsia="zh-CN"/>
              </w:rPr>
              <w:t>举办方</w:t>
            </w:r>
            <w:r>
              <w:rPr>
                <w:sz w:val="24"/>
                <w:szCs w:val="24"/>
              </w:rPr>
              <w:t>（人员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应协助公教中心做好</w:t>
            </w:r>
            <w:r>
              <w:rPr>
                <w:rFonts w:hint="eastAsia"/>
                <w:sz w:val="24"/>
                <w:szCs w:val="24"/>
              </w:rPr>
              <w:t>工作</w:t>
            </w:r>
            <w:r>
              <w:rPr>
                <w:sz w:val="24"/>
                <w:szCs w:val="24"/>
              </w:rPr>
              <w:t>交接；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5、</w:t>
            </w:r>
            <w:r>
              <w:rPr>
                <w:sz w:val="24"/>
                <w:szCs w:val="24"/>
              </w:rPr>
              <w:t>使用过程中如</w:t>
            </w:r>
            <w:r>
              <w:rPr>
                <w:rFonts w:hint="eastAsia"/>
                <w:sz w:val="24"/>
                <w:szCs w:val="24"/>
              </w:rPr>
              <w:t>因</w:t>
            </w:r>
            <w:r>
              <w:rPr>
                <w:rFonts w:hint="eastAsia"/>
                <w:sz w:val="24"/>
                <w:szCs w:val="24"/>
                <w:lang w:eastAsia="zh-CN"/>
              </w:rPr>
              <w:t>举办方</w:t>
            </w:r>
            <w:r>
              <w:rPr>
                <w:sz w:val="24"/>
                <w:szCs w:val="24"/>
              </w:rPr>
              <w:t>人为</w:t>
            </w:r>
            <w:r>
              <w:rPr>
                <w:rFonts w:hint="eastAsia"/>
                <w:sz w:val="24"/>
                <w:szCs w:val="24"/>
                <w:lang w:eastAsia="zh-CN"/>
              </w:rPr>
              <w:t>操作导致</w:t>
            </w:r>
            <w:r>
              <w:rPr>
                <w:sz w:val="24"/>
                <w:szCs w:val="24"/>
              </w:rPr>
              <w:t>设备</w:t>
            </w:r>
            <w:r>
              <w:rPr>
                <w:rFonts w:hint="eastAsia"/>
                <w:sz w:val="24"/>
                <w:szCs w:val="24"/>
                <w:lang w:eastAsia="zh-CN"/>
              </w:rPr>
              <w:t>或基础设施</w:t>
            </w:r>
            <w:r>
              <w:rPr>
                <w:sz w:val="24"/>
                <w:szCs w:val="24"/>
              </w:rPr>
              <w:t>损坏，</w:t>
            </w:r>
            <w:r>
              <w:rPr>
                <w:rFonts w:hint="eastAsia"/>
                <w:sz w:val="24"/>
                <w:szCs w:val="24"/>
              </w:rPr>
              <w:t>应照价</w:t>
            </w:r>
            <w:r>
              <w:rPr>
                <w:sz w:val="24"/>
                <w:szCs w:val="24"/>
              </w:rPr>
              <w:t>赔偿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>
      <w:pPr>
        <w:jc w:val="center"/>
        <w:rPr>
          <w:rFonts w:hint="default"/>
          <w:b/>
          <w:bCs/>
          <w:lang w:val="en-US"/>
        </w:rPr>
      </w:pPr>
      <w:r>
        <w:rPr>
          <w:rFonts w:hint="eastAsia"/>
        </w:rPr>
        <w:t>本</w:t>
      </w:r>
      <w:r>
        <w:t>申请</w:t>
      </w:r>
      <w:r>
        <w:rPr>
          <w:rFonts w:hint="eastAsia"/>
        </w:rPr>
        <w:t>表</w:t>
      </w:r>
      <w:r>
        <w:rPr>
          <w:rFonts w:hint="eastAsia"/>
          <w:lang w:eastAsia="zh-CN"/>
        </w:rPr>
        <w:t>原件</w:t>
      </w:r>
      <w:r>
        <w:t>由</w:t>
      </w:r>
      <w:r>
        <w:rPr>
          <w:rFonts w:hint="eastAsia"/>
        </w:rPr>
        <w:t>公教</w:t>
      </w:r>
      <w:r>
        <w:t>中心</w:t>
      </w:r>
      <w:r>
        <w:rPr>
          <w:rFonts w:hint="eastAsia"/>
          <w:lang w:eastAsia="zh-CN"/>
        </w:rPr>
        <w:t>保存</w:t>
      </w:r>
      <w:r>
        <w:t>，</w:t>
      </w:r>
      <w:r>
        <w:rPr>
          <w:rFonts w:hint="eastAsia"/>
          <w:lang w:eastAsia="zh-CN"/>
        </w:rPr>
        <w:t>复印件抄报</w:t>
      </w:r>
      <w:r>
        <w:t>直属业务</w:t>
      </w:r>
      <w:r>
        <w:rPr>
          <w:rFonts w:hint="eastAsia"/>
        </w:rPr>
        <w:t>党</w:t>
      </w:r>
      <w:r>
        <w:t>总支</w:t>
      </w:r>
      <w:r>
        <w:rPr>
          <w:rFonts w:hint="eastAsia"/>
          <w:lang w:eastAsia="zh-CN"/>
        </w:rPr>
        <w:t>进行备案</w:t>
      </w:r>
      <w:r>
        <w:rPr>
          <w:rFonts w:hint="eastAsia"/>
          <w:b/>
          <w:bCs/>
          <w:lang w:val="en-US" w:eastAsia="zh-CN"/>
        </w:rPr>
        <w:t>(请使用A4纸打印)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9E5"/>
    <w:rsid w:val="000045C5"/>
    <w:rsid w:val="0002611D"/>
    <w:rsid w:val="002B49E5"/>
    <w:rsid w:val="00373D0C"/>
    <w:rsid w:val="00524A81"/>
    <w:rsid w:val="005F0A23"/>
    <w:rsid w:val="00633E88"/>
    <w:rsid w:val="00780161"/>
    <w:rsid w:val="007A2D0B"/>
    <w:rsid w:val="00836195"/>
    <w:rsid w:val="00977E8B"/>
    <w:rsid w:val="00A32120"/>
    <w:rsid w:val="00AA6C54"/>
    <w:rsid w:val="00CF376B"/>
    <w:rsid w:val="00D229BC"/>
    <w:rsid w:val="00D2776D"/>
    <w:rsid w:val="00E5498C"/>
    <w:rsid w:val="00E968C5"/>
    <w:rsid w:val="00F20675"/>
    <w:rsid w:val="0C2B3319"/>
    <w:rsid w:val="173602EA"/>
    <w:rsid w:val="1E05279C"/>
    <w:rsid w:val="40FD72E9"/>
    <w:rsid w:val="44894CCA"/>
    <w:rsid w:val="51DF52E4"/>
    <w:rsid w:val="69E003E7"/>
    <w:rsid w:val="6D4A52A3"/>
    <w:rsid w:val="7C41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</w:style>
  <w:style w:type="character" w:customStyle="1" w:styleId="10">
    <w:name w:val="批注主题 字符"/>
    <w:basedOn w:val="9"/>
    <w:link w:val="4"/>
    <w:semiHidden/>
    <w:qFormat/>
    <w:uiPriority w:val="99"/>
    <w:rPr>
      <w:b/>
      <w:bCs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399</Characters>
  <Lines>3</Lines>
  <Paragraphs>1</Paragraphs>
  <TotalTime>57</TotalTime>
  <ScaleCrop>false</ScaleCrop>
  <LinksUpToDate>false</LinksUpToDate>
  <CharactersWithSpaces>467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2019-05-29T08:58:00Z</dcterms:created>
  <dc:creator>admin</dc:creator>
  <cp:lastModifiedBy>杨再明</cp:lastModifiedBy>
  <dcterms:modified xsi:type="dcterms:W3CDTF">2019-05-30T09:09:16Z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